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9B7" w:rsidRPr="00ED1D90" w:rsidRDefault="008069B7" w:rsidP="008069B7">
      <w:pPr>
        <w:shd w:val="clear" w:color="auto" w:fill="FFFFFF"/>
        <w:spacing w:after="120" w:line="234" w:lineRule="atLeast"/>
        <w:jc w:val="center"/>
        <w:rPr>
          <w:rFonts w:ascii="Times New Roman" w:eastAsia="Times New Roman" w:hAnsi="Times New Roman" w:cs="Times New Roman"/>
          <w:b/>
          <w:bCs/>
          <w:i/>
          <w:color w:val="FF0000"/>
          <w:sz w:val="26"/>
          <w:szCs w:val="26"/>
        </w:rPr>
      </w:pPr>
      <w:r w:rsidRPr="00ED1D90">
        <w:rPr>
          <w:rFonts w:ascii="Times New Roman" w:eastAsia="Times New Roman" w:hAnsi="Times New Roman" w:cs="Times New Roman"/>
          <w:b/>
          <w:bCs/>
          <w:i/>
          <w:color w:val="FF0000"/>
          <w:sz w:val="26"/>
          <w:szCs w:val="26"/>
        </w:rPr>
        <w:t xml:space="preserve">Mẫu số </w:t>
      </w:r>
      <w:r w:rsidR="00A8548D" w:rsidRPr="00ED1D90">
        <w:rPr>
          <w:rFonts w:ascii="Times New Roman" w:eastAsia="Times New Roman" w:hAnsi="Times New Roman" w:cs="Times New Roman"/>
          <w:b/>
          <w:bCs/>
          <w:i/>
          <w:color w:val="FF0000"/>
          <w:sz w:val="26"/>
          <w:szCs w:val="26"/>
        </w:rPr>
        <w:t>3</w:t>
      </w:r>
    </w:p>
    <w:p w:rsidR="008069B7" w:rsidRPr="00ED1D90" w:rsidRDefault="008069B7" w:rsidP="00ED1D90">
      <w:pPr>
        <w:shd w:val="clear" w:color="auto" w:fill="FFFFFF"/>
        <w:spacing w:after="0" w:line="234" w:lineRule="atLeast"/>
        <w:jc w:val="center"/>
        <w:rPr>
          <w:rFonts w:ascii="Times New Roman" w:eastAsia="Times New Roman" w:hAnsi="Times New Roman" w:cs="Times New Roman"/>
          <w:b/>
          <w:bCs/>
          <w:color w:val="000000"/>
          <w:sz w:val="26"/>
          <w:szCs w:val="26"/>
        </w:rPr>
      </w:pPr>
      <w:r w:rsidRPr="00ED1D90">
        <w:rPr>
          <w:rFonts w:ascii="Times New Roman" w:eastAsia="Times New Roman" w:hAnsi="Times New Roman" w:cs="Times New Roman"/>
          <w:b/>
          <w:bCs/>
          <w:color w:val="000000"/>
          <w:sz w:val="26"/>
          <w:szCs w:val="26"/>
        </w:rPr>
        <w:t>BÁO CÁO THỰC HIỆN ĐỊNH</w:t>
      </w:r>
      <w:r w:rsidR="00ED1D90" w:rsidRPr="00ED1D90">
        <w:rPr>
          <w:rFonts w:ascii="Times New Roman" w:eastAsia="Times New Roman" w:hAnsi="Times New Roman" w:cs="Times New Roman"/>
          <w:b/>
          <w:bCs/>
          <w:color w:val="000000"/>
          <w:sz w:val="26"/>
          <w:szCs w:val="26"/>
        </w:rPr>
        <w:t xml:space="preserve"> MỨC TIÊU HAO NĂNG LƯỢNG NĂM 2020</w:t>
      </w:r>
    </w:p>
    <w:p w:rsidR="00ED1D90" w:rsidRPr="00ED1D90" w:rsidRDefault="00ED1D90" w:rsidP="00ED1D90">
      <w:pPr>
        <w:shd w:val="clear" w:color="auto" w:fill="FFFFFF"/>
        <w:spacing w:after="0" w:line="234" w:lineRule="atLeast"/>
        <w:jc w:val="center"/>
        <w:rPr>
          <w:rFonts w:ascii="Times New Roman" w:eastAsia="Times New Roman" w:hAnsi="Times New Roman" w:cs="Times New Roman"/>
          <w:bCs/>
          <w:i/>
          <w:color w:val="000000"/>
          <w:sz w:val="26"/>
          <w:szCs w:val="26"/>
        </w:rPr>
      </w:pPr>
      <w:r w:rsidRPr="00ED1D90">
        <w:rPr>
          <w:rFonts w:ascii="Times New Roman" w:eastAsia="Times New Roman" w:hAnsi="Times New Roman" w:cs="Times New Roman"/>
          <w:bCs/>
          <w:i/>
          <w:color w:val="000000"/>
          <w:sz w:val="26"/>
          <w:szCs w:val="26"/>
        </w:rPr>
        <w:t>Ban hành theo Thông tư số 19 /2016/TT-BCT ngày  14</w:t>
      </w:r>
      <w:r w:rsidRPr="00ED1D90">
        <w:rPr>
          <w:rFonts w:ascii="Times New Roman" w:eastAsia="Times New Roman" w:hAnsi="Times New Roman" w:cs="Times New Roman"/>
          <w:bCs/>
          <w:i/>
          <w:color w:val="000000"/>
          <w:sz w:val="26"/>
          <w:szCs w:val="26"/>
        </w:rPr>
        <w:t>/</w:t>
      </w:r>
      <w:r w:rsidRPr="00ED1D90">
        <w:rPr>
          <w:rFonts w:ascii="Times New Roman" w:eastAsia="Times New Roman" w:hAnsi="Times New Roman" w:cs="Times New Roman"/>
          <w:bCs/>
          <w:i/>
          <w:color w:val="000000"/>
          <w:sz w:val="26"/>
          <w:szCs w:val="26"/>
        </w:rPr>
        <w:t xml:space="preserve"> 9</w:t>
      </w:r>
      <w:r w:rsidRPr="00ED1D90">
        <w:rPr>
          <w:rFonts w:ascii="Times New Roman" w:eastAsia="Times New Roman" w:hAnsi="Times New Roman" w:cs="Times New Roman"/>
          <w:bCs/>
          <w:i/>
          <w:color w:val="000000"/>
          <w:sz w:val="26"/>
          <w:szCs w:val="26"/>
        </w:rPr>
        <w:t>/</w:t>
      </w:r>
      <w:r w:rsidRPr="00ED1D90">
        <w:rPr>
          <w:rFonts w:ascii="Times New Roman" w:eastAsia="Times New Roman" w:hAnsi="Times New Roman" w:cs="Times New Roman"/>
          <w:bCs/>
          <w:i/>
          <w:color w:val="000000"/>
          <w:sz w:val="26"/>
          <w:szCs w:val="26"/>
        </w:rPr>
        <w:t xml:space="preserve"> 2016 của</w:t>
      </w:r>
      <w:r w:rsidRPr="00ED1D90">
        <w:rPr>
          <w:rFonts w:ascii="Times New Roman" w:eastAsia="Times New Roman" w:hAnsi="Times New Roman" w:cs="Times New Roman"/>
          <w:bCs/>
          <w:i/>
          <w:color w:val="000000"/>
          <w:sz w:val="26"/>
          <w:szCs w:val="26"/>
        </w:rPr>
        <w:t xml:space="preserve"> </w:t>
      </w:r>
      <w:r w:rsidRPr="00ED1D90">
        <w:rPr>
          <w:rFonts w:ascii="Times New Roman" w:eastAsia="Times New Roman" w:hAnsi="Times New Roman" w:cs="Times New Roman"/>
          <w:bCs/>
          <w:i/>
          <w:color w:val="000000"/>
          <w:sz w:val="26"/>
          <w:szCs w:val="26"/>
        </w:rPr>
        <w:t>Bộ Công Thươn</w:t>
      </w:r>
      <w:r w:rsidRPr="00ED1D90">
        <w:rPr>
          <w:rFonts w:ascii="Times New Roman" w:eastAsia="Times New Roman" w:hAnsi="Times New Roman" w:cs="Times New Roman"/>
          <w:bCs/>
          <w:i/>
          <w:color w:val="000000"/>
          <w:sz w:val="26"/>
          <w:szCs w:val="26"/>
        </w:rPr>
        <w:t>g</w:t>
      </w:r>
    </w:p>
    <w:p w:rsidR="008069B7" w:rsidRPr="00ED1D90" w:rsidRDefault="00ED1D90" w:rsidP="00ED1D90">
      <w:pPr>
        <w:shd w:val="clear" w:color="auto" w:fill="FFFFFF"/>
        <w:spacing w:after="0" w:line="234" w:lineRule="atLeast"/>
        <w:jc w:val="center"/>
        <w:rPr>
          <w:rFonts w:ascii="Times New Roman" w:eastAsia="Times New Roman" w:hAnsi="Times New Roman" w:cs="Times New Roman"/>
          <w:b/>
          <w:i/>
          <w:color w:val="000000"/>
          <w:sz w:val="26"/>
          <w:szCs w:val="26"/>
        </w:rPr>
      </w:pPr>
      <w:r w:rsidRPr="00ED1D90">
        <w:rPr>
          <w:rFonts w:ascii="Times New Roman" w:eastAsia="Times New Roman" w:hAnsi="Times New Roman" w:cs="Times New Roman"/>
          <w:b/>
          <w:bCs/>
          <w:color w:val="000000"/>
          <w:sz w:val="26"/>
          <w:szCs w:val="26"/>
        </w:rPr>
        <w:t xml:space="preserve"> </w:t>
      </w:r>
      <w:r w:rsidR="008069B7" w:rsidRPr="00ED1D90">
        <w:rPr>
          <w:rFonts w:ascii="Times New Roman" w:eastAsia="Times New Roman" w:hAnsi="Times New Roman" w:cs="Times New Roman"/>
          <w:b/>
          <w:bCs/>
          <w:i/>
          <w:color w:val="000000"/>
          <w:sz w:val="26"/>
          <w:szCs w:val="26"/>
        </w:rPr>
        <w:t>(Dùng cho các cơ sở sản xuất bia)</w:t>
      </w:r>
    </w:p>
    <w:p w:rsidR="008069B7" w:rsidRPr="00ED1D90" w:rsidRDefault="008069B7" w:rsidP="008069B7">
      <w:pPr>
        <w:shd w:val="clear" w:color="auto" w:fill="FFFFFF"/>
        <w:spacing w:after="0" w:line="234" w:lineRule="atLeast"/>
        <w:jc w:val="center"/>
        <w:rPr>
          <w:rFonts w:ascii="Times New Roman" w:eastAsia="Times New Roman" w:hAnsi="Times New Roman" w:cs="Times New Roman"/>
          <w:color w:val="000000"/>
          <w:sz w:val="26"/>
          <w:szCs w:val="26"/>
        </w:rPr>
      </w:pPr>
    </w:p>
    <w:p w:rsidR="008069B7" w:rsidRPr="00ED1D90" w:rsidRDefault="008069B7" w:rsidP="008069B7">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Kính gửi: Sở Công Thương tỉnh Đồng Tháp</w:t>
      </w:r>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Tên cơ sở: ……………………………........…………………………….</w:t>
      </w:r>
      <w:r w:rsidRPr="00ED1D90">
        <w:rPr>
          <w:rFonts w:ascii="Times New Roman" w:eastAsia="Times New Roman" w:hAnsi="Times New Roman" w:cs="Times New Roman"/>
          <w:color w:val="000000"/>
          <w:sz w:val="26"/>
          <w:szCs w:val="26"/>
          <w:lang w:val="vi-VN"/>
        </w:rPr>
        <w:t>.........</w:t>
      </w:r>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Địa chỉ:...………………………..............[Tên Huyện ….] [Tên Tỉnh …..]</w:t>
      </w:r>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Điện thoại:..........................Fax: …............................, Email:.…….......……</w:t>
      </w:r>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Trực thuộc (tên công ty mẹ):...............................................................................</w:t>
      </w:r>
      <w:bookmarkStart w:id="0" w:name="_GoBack"/>
      <w:bookmarkEnd w:id="0"/>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Địa chỉ:...……………………………….[Tên Huyện ….] [Tên Tỉnh …..]</w:t>
      </w:r>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Điện thoại:.......................... Fax: …............................, Email:.…….......…</w:t>
      </w:r>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Chủ sở hữu: (Nhà nước/thành phần kinh tế khác)</w:t>
      </w:r>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b/>
          <w:bCs/>
          <w:color w:val="000000"/>
          <w:sz w:val="26"/>
          <w:szCs w:val="26"/>
        </w:rPr>
        <w:t>I. Thông tin về cơ sở và sản phẩm</w:t>
      </w:r>
    </w:p>
    <w:tbl>
      <w:tblPr>
        <w:tblW w:w="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228"/>
        <w:gridCol w:w="5308"/>
      </w:tblGrid>
      <w:tr w:rsidR="008069B7" w:rsidRPr="00ED1D90" w:rsidTr="008069B7">
        <w:trPr>
          <w:tblCellSpacing w:w="0" w:type="dxa"/>
        </w:trPr>
        <w:tc>
          <w:tcPr>
            <w:tcW w:w="3228" w:type="dxa"/>
            <w:tcBorders>
              <w:top w:val="single" w:sz="8" w:space="0" w:color="auto"/>
              <w:left w:val="single" w:sz="8" w:space="0" w:color="auto"/>
              <w:bottom w:val="single" w:sz="8" w:space="0" w:color="auto"/>
              <w:right w:val="single" w:sz="8" w:space="0" w:color="auto"/>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Năm đưa cơ sở vào hoạt động</w:t>
            </w:r>
          </w:p>
        </w:tc>
        <w:tc>
          <w:tcPr>
            <w:tcW w:w="5308" w:type="dxa"/>
            <w:tcBorders>
              <w:top w:val="single" w:sz="8" w:space="0" w:color="auto"/>
              <w:left w:val="nil"/>
              <w:bottom w:val="single" w:sz="8" w:space="0" w:color="auto"/>
              <w:right w:val="single" w:sz="8" w:space="0" w:color="auto"/>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r>
    </w:tbl>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b/>
          <w:bCs/>
          <w:color w:val="000000"/>
          <w:sz w:val="26"/>
          <w:szCs w:val="26"/>
        </w:rPr>
        <w:t>Năng lực sản xuất của cơ sở</w:t>
      </w:r>
    </w:p>
    <w:tbl>
      <w:tblPr>
        <w:tblW w:w="0" w:type="dxa"/>
        <w:tblCellSpacing w:w="0" w:type="dxa"/>
        <w:shd w:val="clear" w:color="auto" w:fill="FFFFFF"/>
        <w:tblCellMar>
          <w:left w:w="0" w:type="dxa"/>
          <w:right w:w="0" w:type="dxa"/>
        </w:tblCellMar>
        <w:tblLook w:val="04A0" w:firstRow="1" w:lastRow="0" w:firstColumn="1" w:lastColumn="0" w:noHBand="0" w:noVBand="1"/>
      </w:tblPr>
      <w:tblGrid>
        <w:gridCol w:w="2977"/>
        <w:gridCol w:w="1560"/>
        <w:gridCol w:w="2268"/>
        <w:gridCol w:w="1990"/>
      </w:tblGrid>
      <w:tr w:rsidR="008069B7" w:rsidRPr="00ED1D90" w:rsidTr="008069B7">
        <w:trPr>
          <w:tblCellSpacing w:w="0" w:type="dxa"/>
        </w:trPr>
        <w:tc>
          <w:tcPr>
            <w:tcW w:w="8795" w:type="dxa"/>
            <w:gridSpan w:val="4"/>
            <w:tcBorders>
              <w:top w:val="single" w:sz="8" w:space="0" w:color="000000"/>
              <w:left w:val="single" w:sz="8" w:space="0" w:color="000000"/>
              <w:bottom w:val="nil"/>
              <w:right w:val="single" w:sz="8" w:space="0" w:color="000000"/>
            </w:tcBorders>
            <w:shd w:val="clear" w:color="auto" w:fill="FFFFFF"/>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(chọn đơn vị đo phù hợp với loại sản phẩm là tấn/năm; m/năm; m</w:t>
            </w:r>
            <w:r w:rsidRPr="00ED1D90">
              <w:rPr>
                <w:rFonts w:ascii="Times New Roman" w:eastAsia="Times New Roman" w:hAnsi="Times New Roman" w:cs="Times New Roman"/>
                <w:color w:val="000000"/>
                <w:sz w:val="26"/>
                <w:szCs w:val="26"/>
                <w:vertAlign w:val="superscript"/>
              </w:rPr>
              <w:t>2</w:t>
            </w:r>
            <w:r w:rsidRPr="00ED1D90">
              <w:rPr>
                <w:rFonts w:ascii="Times New Roman" w:eastAsia="Times New Roman" w:hAnsi="Times New Roman" w:cs="Times New Roman"/>
                <w:color w:val="000000"/>
                <w:sz w:val="26"/>
                <w:szCs w:val="26"/>
              </w:rPr>
              <w:t>/năm; m</w:t>
            </w:r>
            <w:r w:rsidRPr="00ED1D90">
              <w:rPr>
                <w:rFonts w:ascii="Times New Roman" w:eastAsia="Times New Roman" w:hAnsi="Times New Roman" w:cs="Times New Roman"/>
                <w:color w:val="000000"/>
                <w:sz w:val="26"/>
                <w:szCs w:val="26"/>
                <w:vertAlign w:val="superscript"/>
              </w:rPr>
              <w:t>3</w:t>
            </w:r>
            <w:r w:rsidRPr="00ED1D90">
              <w:rPr>
                <w:rFonts w:ascii="Times New Roman" w:eastAsia="Times New Roman" w:hAnsi="Times New Roman" w:cs="Times New Roman"/>
                <w:color w:val="000000"/>
                <w:sz w:val="26"/>
                <w:szCs w:val="26"/>
              </w:rPr>
              <w:t>/giờ v.v…)</w:t>
            </w:r>
          </w:p>
        </w:tc>
      </w:tr>
      <w:tr w:rsidR="008069B7" w:rsidRPr="00ED1D90" w:rsidTr="008069B7">
        <w:trPr>
          <w:tblCellSpacing w:w="0" w:type="dxa"/>
        </w:trPr>
        <w:tc>
          <w:tcPr>
            <w:tcW w:w="29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69B7" w:rsidRPr="00ED1D90" w:rsidRDefault="0016629E" w:rsidP="008069B7">
            <w:pPr>
              <w:spacing w:before="120" w:after="120" w:line="234" w:lineRule="atLeast"/>
              <w:jc w:val="right"/>
              <w:rPr>
                <w:rFonts w:ascii="Times New Roman" w:eastAsia="Times New Roman" w:hAnsi="Times New Roman" w:cs="Times New Roman"/>
                <w:color w:val="000000"/>
                <w:sz w:val="26"/>
                <w:szCs w:val="26"/>
              </w:rPr>
            </w:pPr>
            <w:r w:rsidRPr="00ED1D90">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4384" behindDoc="0" locked="0" layoutInCell="1" allowOverlap="1" wp14:anchorId="53B2848F" wp14:editId="02944A2E">
                      <wp:simplePos x="0" y="0"/>
                      <wp:positionH relativeFrom="column">
                        <wp:posOffset>672465</wp:posOffset>
                      </wp:positionH>
                      <wp:positionV relativeFrom="paragraph">
                        <wp:posOffset>2540</wp:posOffset>
                      </wp:positionV>
                      <wp:extent cx="525780" cy="534670"/>
                      <wp:effectExtent l="0" t="0" r="26670" b="17780"/>
                      <wp:wrapNone/>
                      <wp:docPr id="10" name="Straight Connector 10"/>
                      <wp:cNvGraphicFramePr/>
                      <a:graphic xmlns:a="http://schemas.openxmlformats.org/drawingml/2006/main">
                        <a:graphicData uri="http://schemas.microsoft.com/office/word/2010/wordprocessingShape">
                          <wps:wsp>
                            <wps:cNvCnPr/>
                            <wps:spPr>
                              <a:xfrm>
                                <a:off x="0" y="0"/>
                                <a:ext cx="525780" cy="5346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95pt,.2pt" to="94.3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" strokecolor="#1d1d1d [3040]"/>
                  </w:pict>
                </mc:Fallback>
              </mc:AlternateContent>
            </w:r>
            <w:r w:rsidR="008069B7" w:rsidRPr="00ED1D90">
              <w:rPr>
                <w:rFonts w:ascii="Times New Roman" w:eastAsia="Times New Roman" w:hAnsi="Times New Roman" w:cs="Times New Roman"/>
                <w:color w:val="000000"/>
                <w:sz w:val="26"/>
                <w:szCs w:val="26"/>
              </w:rPr>
              <w:t>Năng lực SX</w:t>
            </w:r>
          </w:p>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Tên sản phẩm</w:t>
            </w:r>
          </w:p>
        </w:tc>
        <w:tc>
          <w:tcPr>
            <w:tcW w:w="1560" w:type="dxa"/>
            <w:tcBorders>
              <w:top w:val="single" w:sz="8" w:space="0" w:color="000000"/>
              <w:left w:val="nil"/>
              <w:bottom w:val="single" w:sz="8" w:space="0" w:color="000000"/>
              <w:right w:val="single" w:sz="8" w:space="0" w:color="000000"/>
            </w:tcBorders>
            <w:shd w:val="clear" w:color="auto" w:fill="FFFFFF"/>
            <w:vAlign w:val="center"/>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Đơn vị đo</w:t>
            </w:r>
          </w:p>
        </w:tc>
        <w:tc>
          <w:tcPr>
            <w:tcW w:w="2268" w:type="dxa"/>
            <w:tcBorders>
              <w:top w:val="single" w:sz="8" w:space="0" w:color="000000"/>
              <w:left w:val="nil"/>
              <w:bottom w:val="single" w:sz="8" w:space="0" w:color="000000"/>
              <w:right w:val="single" w:sz="8" w:space="0" w:color="000000"/>
            </w:tcBorders>
            <w:shd w:val="clear" w:color="auto" w:fill="FFFFFF"/>
            <w:vAlign w:val="center"/>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Sản lượng theo thi</w:t>
            </w:r>
            <w:r w:rsidRPr="00ED1D90">
              <w:rPr>
                <w:rFonts w:ascii="Times New Roman" w:eastAsia="Times New Roman" w:hAnsi="Times New Roman" w:cs="Times New Roman"/>
                <w:color w:val="000000"/>
                <w:sz w:val="26"/>
                <w:szCs w:val="26"/>
                <w:lang w:val="vi-VN"/>
              </w:rPr>
              <w:t>ế</w:t>
            </w:r>
            <w:r w:rsidRPr="00ED1D90">
              <w:rPr>
                <w:rFonts w:ascii="Times New Roman" w:eastAsia="Times New Roman" w:hAnsi="Times New Roman" w:cs="Times New Roman"/>
                <w:color w:val="000000"/>
                <w:sz w:val="26"/>
                <w:szCs w:val="26"/>
              </w:rPr>
              <w:t>t k</w:t>
            </w:r>
            <w:r w:rsidRPr="00ED1D90">
              <w:rPr>
                <w:rFonts w:ascii="Times New Roman" w:eastAsia="Times New Roman" w:hAnsi="Times New Roman" w:cs="Times New Roman"/>
                <w:color w:val="000000"/>
                <w:sz w:val="26"/>
                <w:szCs w:val="26"/>
                <w:lang w:val="vi-VN"/>
              </w:rPr>
              <w:t>ế</w:t>
            </w:r>
          </w:p>
        </w:tc>
        <w:tc>
          <w:tcPr>
            <w:tcW w:w="1990" w:type="dxa"/>
            <w:tcBorders>
              <w:top w:val="single" w:sz="8" w:space="0" w:color="000000"/>
              <w:left w:val="nil"/>
              <w:bottom w:val="single" w:sz="8" w:space="0" w:color="000000"/>
              <w:right w:val="single" w:sz="8" w:space="0" w:color="000000"/>
            </w:tcBorders>
            <w:shd w:val="clear" w:color="auto" w:fill="FFFFFF"/>
            <w:vAlign w:val="center"/>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Sản lượng năm báo cáo</w:t>
            </w:r>
          </w:p>
        </w:tc>
      </w:tr>
      <w:tr w:rsidR="008069B7" w:rsidRPr="00ED1D90" w:rsidTr="008069B7">
        <w:trPr>
          <w:tblCellSpacing w:w="0" w:type="dxa"/>
        </w:trPr>
        <w:tc>
          <w:tcPr>
            <w:tcW w:w="2977" w:type="dxa"/>
            <w:tcBorders>
              <w:top w:val="nil"/>
              <w:left w:val="single" w:sz="8" w:space="0" w:color="000000"/>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1560"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2268"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1990"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r>
      <w:tr w:rsidR="008069B7" w:rsidRPr="00ED1D90" w:rsidTr="008069B7">
        <w:trPr>
          <w:tblCellSpacing w:w="0" w:type="dxa"/>
        </w:trPr>
        <w:tc>
          <w:tcPr>
            <w:tcW w:w="2977" w:type="dxa"/>
            <w:tcBorders>
              <w:top w:val="nil"/>
              <w:left w:val="single" w:sz="8" w:space="0" w:color="000000"/>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1560"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2268"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1990"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r>
      <w:tr w:rsidR="008069B7" w:rsidRPr="00ED1D90" w:rsidTr="008069B7">
        <w:trPr>
          <w:tblCellSpacing w:w="0" w:type="dxa"/>
        </w:trPr>
        <w:tc>
          <w:tcPr>
            <w:tcW w:w="2977" w:type="dxa"/>
            <w:tcBorders>
              <w:top w:val="nil"/>
              <w:left w:val="single" w:sz="8" w:space="0" w:color="000000"/>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w:t>
            </w:r>
          </w:p>
        </w:tc>
        <w:tc>
          <w:tcPr>
            <w:tcW w:w="1560"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2268"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1990"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r>
    </w:tbl>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b/>
          <w:bCs/>
          <w:color w:val="000000"/>
          <w:sz w:val="26"/>
          <w:szCs w:val="26"/>
        </w:rPr>
        <w:t>Mức tiêu thụ năng lượng hiện tại </w:t>
      </w:r>
      <w:r w:rsidRPr="00ED1D90">
        <w:rPr>
          <w:rFonts w:ascii="Times New Roman" w:eastAsia="Times New Roman" w:hAnsi="Times New Roman" w:cs="Times New Roman"/>
          <w:i/>
          <w:iCs/>
          <w:color w:val="000000"/>
          <w:sz w:val="26"/>
          <w:szCs w:val="26"/>
        </w:rPr>
        <w:t>(Số liệu báo cáo thực hiện trong năm trước)</w:t>
      </w:r>
    </w:p>
    <w:tbl>
      <w:tblPr>
        <w:tblW w:w="0" w:type="dxa"/>
        <w:tblCellSpacing w:w="0" w:type="dxa"/>
        <w:shd w:val="clear" w:color="auto" w:fill="FFFFFF"/>
        <w:tblCellMar>
          <w:left w:w="0" w:type="dxa"/>
          <w:right w:w="0" w:type="dxa"/>
        </w:tblCellMar>
        <w:tblLook w:val="04A0" w:firstRow="1" w:lastRow="0" w:firstColumn="1" w:lastColumn="0" w:noHBand="0" w:noVBand="1"/>
      </w:tblPr>
      <w:tblGrid>
        <w:gridCol w:w="2268"/>
        <w:gridCol w:w="1844"/>
        <w:gridCol w:w="1277"/>
        <w:gridCol w:w="3401"/>
      </w:tblGrid>
      <w:tr w:rsidR="008069B7" w:rsidRPr="00ED1D90" w:rsidTr="008069B7">
        <w:trPr>
          <w:tblCellSpacing w:w="0" w:type="dxa"/>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i/>
                <w:iCs/>
                <w:color w:val="000000"/>
                <w:sz w:val="26"/>
                <w:szCs w:val="26"/>
              </w:rPr>
              <w:t>Loại nhiên liệu</w:t>
            </w:r>
          </w:p>
        </w:tc>
        <w:tc>
          <w:tcPr>
            <w:tcW w:w="1844" w:type="dxa"/>
            <w:tcBorders>
              <w:top w:val="single" w:sz="8" w:space="0" w:color="000000"/>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i/>
                <w:iCs/>
                <w:color w:val="000000"/>
                <w:sz w:val="26"/>
                <w:szCs w:val="26"/>
              </w:rPr>
              <w:t>Khối lượng</w:t>
            </w:r>
          </w:p>
        </w:tc>
        <w:tc>
          <w:tcPr>
            <w:tcW w:w="1277" w:type="dxa"/>
            <w:tcBorders>
              <w:top w:val="single" w:sz="8" w:space="0" w:color="000000"/>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i/>
                <w:iCs/>
                <w:color w:val="000000"/>
                <w:sz w:val="26"/>
                <w:szCs w:val="26"/>
              </w:rPr>
              <w:t>Đơn vị</w:t>
            </w:r>
          </w:p>
        </w:tc>
        <w:tc>
          <w:tcPr>
            <w:tcW w:w="3401" w:type="dxa"/>
            <w:tcBorders>
              <w:top w:val="single" w:sz="8" w:space="0" w:color="000000"/>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i/>
                <w:iCs/>
                <w:color w:val="000000"/>
                <w:sz w:val="26"/>
                <w:szCs w:val="26"/>
              </w:rPr>
              <w:t>Sử dụng cho mục đích gì</w:t>
            </w:r>
          </w:p>
        </w:tc>
      </w:tr>
      <w:tr w:rsidR="008069B7" w:rsidRPr="00ED1D90" w:rsidTr="008069B7">
        <w:trPr>
          <w:tblCellSpacing w:w="0" w:type="dxa"/>
        </w:trPr>
        <w:tc>
          <w:tcPr>
            <w:tcW w:w="2268" w:type="dxa"/>
            <w:tcBorders>
              <w:top w:val="nil"/>
              <w:left w:val="single" w:sz="8" w:space="0" w:color="000000"/>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Điện</w:t>
            </w:r>
          </w:p>
        </w:tc>
        <w:tc>
          <w:tcPr>
            <w:tcW w:w="1844"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1277"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kWh</w:t>
            </w:r>
          </w:p>
        </w:tc>
        <w:tc>
          <w:tcPr>
            <w:tcW w:w="3401"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r>
      <w:tr w:rsidR="008069B7" w:rsidRPr="00ED1D90" w:rsidTr="008069B7">
        <w:trPr>
          <w:tblCellSpacing w:w="0" w:type="dxa"/>
        </w:trPr>
        <w:tc>
          <w:tcPr>
            <w:tcW w:w="2268" w:type="dxa"/>
            <w:tcBorders>
              <w:top w:val="nil"/>
              <w:left w:val="single" w:sz="8" w:space="0" w:color="000000"/>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Than đá</w:t>
            </w:r>
          </w:p>
        </w:tc>
        <w:tc>
          <w:tcPr>
            <w:tcW w:w="1844"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1277"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tấn</w:t>
            </w:r>
          </w:p>
        </w:tc>
        <w:tc>
          <w:tcPr>
            <w:tcW w:w="3401"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r>
      <w:tr w:rsidR="008069B7" w:rsidRPr="00ED1D90" w:rsidTr="008069B7">
        <w:trPr>
          <w:tblCellSpacing w:w="0" w:type="dxa"/>
        </w:trPr>
        <w:tc>
          <w:tcPr>
            <w:tcW w:w="2268" w:type="dxa"/>
            <w:tcBorders>
              <w:top w:val="nil"/>
              <w:left w:val="single" w:sz="8" w:space="0" w:color="000000"/>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lastRenderedPageBreak/>
              <w:t>Dầu FO</w:t>
            </w:r>
          </w:p>
        </w:tc>
        <w:tc>
          <w:tcPr>
            <w:tcW w:w="1844"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1277"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tấn</w:t>
            </w:r>
          </w:p>
        </w:tc>
        <w:tc>
          <w:tcPr>
            <w:tcW w:w="3401"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r>
      <w:tr w:rsidR="008069B7" w:rsidRPr="00ED1D90" w:rsidTr="008069B7">
        <w:trPr>
          <w:tblCellSpacing w:w="0" w:type="dxa"/>
        </w:trPr>
        <w:tc>
          <w:tcPr>
            <w:tcW w:w="2268" w:type="dxa"/>
            <w:tcBorders>
              <w:top w:val="nil"/>
              <w:left w:val="single" w:sz="8" w:space="0" w:color="000000"/>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Dầu Diezen</w:t>
            </w:r>
          </w:p>
        </w:tc>
        <w:tc>
          <w:tcPr>
            <w:tcW w:w="1844"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1277"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tấn</w:t>
            </w:r>
          </w:p>
        </w:tc>
        <w:tc>
          <w:tcPr>
            <w:tcW w:w="3401"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r>
      <w:tr w:rsidR="008069B7" w:rsidRPr="00ED1D90" w:rsidTr="008069B7">
        <w:trPr>
          <w:tblCellSpacing w:w="0" w:type="dxa"/>
        </w:trPr>
        <w:tc>
          <w:tcPr>
            <w:tcW w:w="2268" w:type="dxa"/>
            <w:tcBorders>
              <w:top w:val="nil"/>
              <w:left w:val="single" w:sz="8" w:space="0" w:color="000000"/>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Xăng</w:t>
            </w:r>
          </w:p>
        </w:tc>
        <w:tc>
          <w:tcPr>
            <w:tcW w:w="1844"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1277"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tấn</w:t>
            </w:r>
          </w:p>
        </w:tc>
        <w:tc>
          <w:tcPr>
            <w:tcW w:w="3401"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r>
      <w:tr w:rsidR="008069B7" w:rsidRPr="00ED1D90" w:rsidTr="008069B7">
        <w:trPr>
          <w:tblCellSpacing w:w="0" w:type="dxa"/>
        </w:trPr>
        <w:tc>
          <w:tcPr>
            <w:tcW w:w="2268" w:type="dxa"/>
            <w:tcBorders>
              <w:top w:val="nil"/>
              <w:left w:val="single" w:sz="8" w:space="0" w:color="000000"/>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Khí đốt</w:t>
            </w:r>
          </w:p>
        </w:tc>
        <w:tc>
          <w:tcPr>
            <w:tcW w:w="1844"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1277"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M</w:t>
            </w:r>
            <w:r w:rsidRPr="00ED1D90">
              <w:rPr>
                <w:rFonts w:ascii="Times New Roman" w:eastAsia="Times New Roman" w:hAnsi="Times New Roman" w:cs="Times New Roman"/>
                <w:color w:val="000000"/>
                <w:sz w:val="26"/>
                <w:szCs w:val="26"/>
                <w:vertAlign w:val="superscript"/>
              </w:rPr>
              <w:t>3</w:t>
            </w:r>
          </w:p>
        </w:tc>
        <w:tc>
          <w:tcPr>
            <w:tcW w:w="3401"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r>
      <w:tr w:rsidR="008069B7" w:rsidRPr="00ED1D90" w:rsidTr="008069B7">
        <w:trPr>
          <w:tblCellSpacing w:w="0" w:type="dxa"/>
        </w:trPr>
        <w:tc>
          <w:tcPr>
            <w:tcW w:w="2268" w:type="dxa"/>
            <w:tcBorders>
              <w:top w:val="nil"/>
              <w:left w:val="single" w:sz="8" w:space="0" w:color="000000"/>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Than cốc</w:t>
            </w:r>
          </w:p>
        </w:tc>
        <w:tc>
          <w:tcPr>
            <w:tcW w:w="1844"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1277"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tấn</w:t>
            </w:r>
          </w:p>
        </w:tc>
        <w:tc>
          <w:tcPr>
            <w:tcW w:w="3401"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r>
      <w:tr w:rsidR="008069B7" w:rsidRPr="00ED1D90" w:rsidTr="008069B7">
        <w:trPr>
          <w:tblCellSpacing w:w="0" w:type="dxa"/>
        </w:trPr>
        <w:tc>
          <w:tcPr>
            <w:tcW w:w="2268" w:type="dxa"/>
            <w:tcBorders>
              <w:top w:val="nil"/>
              <w:left w:val="single" w:sz="8" w:space="0" w:color="000000"/>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Khí than</w:t>
            </w:r>
          </w:p>
        </w:tc>
        <w:tc>
          <w:tcPr>
            <w:tcW w:w="1844"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1277"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m</w:t>
            </w:r>
            <w:r w:rsidRPr="00ED1D90">
              <w:rPr>
                <w:rFonts w:ascii="Times New Roman" w:eastAsia="Times New Roman" w:hAnsi="Times New Roman" w:cs="Times New Roman"/>
                <w:color w:val="000000"/>
                <w:sz w:val="26"/>
                <w:szCs w:val="26"/>
                <w:vertAlign w:val="superscript"/>
              </w:rPr>
              <w:t>3</w:t>
            </w:r>
          </w:p>
        </w:tc>
        <w:tc>
          <w:tcPr>
            <w:tcW w:w="3401"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r>
      <w:tr w:rsidR="008069B7" w:rsidRPr="00ED1D90" w:rsidTr="008069B7">
        <w:trPr>
          <w:tblCellSpacing w:w="0" w:type="dxa"/>
        </w:trPr>
        <w:tc>
          <w:tcPr>
            <w:tcW w:w="2268" w:type="dxa"/>
            <w:tcBorders>
              <w:top w:val="nil"/>
              <w:left w:val="single" w:sz="8" w:space="0" w:color="000000"/>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Hơi nước mua ngoài</w:t>
            </w:r>
          </w:p>
        </w:tc>
        <w:tc>
          <w:tcPr>
            <w:tcW w:w="1844"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1277"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tấn</w:t>
            </w:r>
          </w:p>
        </w:tc>
        <w:tc>
          <w:tcPr>
            <w:tcW w:w="3401"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r>
      <w:tr w:rsidR="008069B7" w:rsidRPr="00ED1D90" w:rsidTr="008069B7">
        <w:trPr>
          <w:tblCellSpacing w:w="0" w:type="dxa"/>
        </w:trPr>
        <w:tc>
          <w:tcPr>
            <w:tcW w:w="2268" w:type="dxa"/>
            <w:tcBorders>
              <w:top w:val="nil"/>
              <w:left w:val="single" w:sz="8" w:space="0" w:color="000000"/>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w:t>
            </w:r>
          </w:p>
        </w:tc>
        <w:tc>
          <w:tcPr>
            <w:tcW w:w="1844"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1277"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c>
          <w:tcPr>
            <w:tcW w:w="3401" w:type="dxa"/>
            <w:tcBorders>
              <w:top w:val="nil"/>
              <w:left w:val="nil"/>
              <w:bottom w:val="single" w:sz="8" w:space="0" w:color="000000"/>
              <w:right w:val="single" w:sz="8" w:space="0" w:color="000000"/>
            </w:tcBorders>
            <w:shd w:val="clear" w:color="auto" w:fill="FFFFFF"/>
            <w:hideMark/>
          </w:tcPr>
          <w:p w:rsidR="008069B7" w:rsidRPr="00ED1D90" w:rsidRDefault="008069B7" w:rsidP="008069B7">
            <w:pPr>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 </w:t>
            </w:r>
          </w:p>
        </w:tc>
      </w:tr>
    </w:tbl>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b/>
          <w:bCs/>
          <w:color w:val="000000"/>
          <w:sz w:val="26"/>
          <w:szCs w:val="26"/>
        </w:rPr>
        <w:t>II. Tình hình thực hiện định mức tiêu hao năng lượng năm 201….. </w:t>
      </w:r>
      <w:r w:rsidRPr="00ED1D90">
        <w:rPr>
          <w:rFonts w:ascii="Times New Roman" w:eastAsia="Times New Roman" w:hAnsi="Times New Roman" w:cs="Times New Roman"/>
          <w:color w:val="000000"/>
          <w:sz w:val="26"/>
          <w:szCs w:val="26"/>
        </w:rPr>
        <w:t>[xxxx]</w:t>
      </w:r>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a) Suất tiêu hao năng lượng (SEC) (</w:t>
      </w:r>
      <w:r w:rsidRPr="00ED1D90">
        <w:rPr>
          <w:rFonts w:ascii="Times New Roman" w:eastAsia="Times New Roman" w:hAnsi="Times New Roman" w:cs="Times New Roman"/>
          <w:i/>
          <w:iCs/>
          <w:color w:val="000000"/>
          <w:sz w:val="26"/>
          <w:szCs w:val="26"/>
        </w:rPr>
        <w:t>tính toán theo các công thức 1.1 trong Phụ lục I, hoặc công thức 2.1 trong Phụ lục II tùy theo ngành công nghiệp</w:t>
      </w:r>
      <w:r w:rsidRPr="00ED1D90">
        <w:rPr>
          <w:rFonts w:ascii="Times New Roman" w:eastAsia="Times New Roman" w:hAnsi="Times New Roman" w:cs="Times New Roman"/>
          <w:color w:val="000000"/>
          <w:sz w:val="26"/>
          <w:szCs w:val="26"/>
        </w:rPr>
        <w:t>).</w:t>
      </w:r>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b) Tỷ lệ cải thiện suất tiêu hao năng lượng so với năm trước: </w:t>
      </w:r>
      <w:r w:rsidRPr="00ED1D90">
        <w:rPr>
          <w:rFonts w:ascii="Times New Roman" w:eastAsia="Times New Roman" w:hAnsi="Times New Roman" w:cs="Times New Roman"/>
          <w:i/>
          <w:iCs/>
          <w:color w:val="000000"/>
          <w:sz w:val="26"/>
          <w:szCs w:val="26"/>
        </w:rPr>
        <w:t>(= [(SEC</w:t>
      </w:r>
      <w:r w:rsidRPr="00ED1D90">
        <w:rPr>
          <w:rFonts w:ascii="Times New Roman" w:eastAsia="Times New Roman" w:hAnsi="Times New Roman" w:cs="Times New Roman"/>
          <w:i/>
          <w:iCs/>
          <w:color w:val="000000"/>
          <w:sz w:val="26"/>
          <w:szCs w:val="26"/>
          <w:vertAlign w:val="subscript"/>
        </w:rPr>
        <w:t>năm trước</w:t>
      </w:r>
      <w:r w:rsidRPr="00ED1D90">
        <w:rPr>
          <w:rFonts w:ascii="Times New Roman" w:eastAsia="Times New Roman" w:hAnsi="Times New Roman" w:cs="Times New Roman"/>
          <w:i/>
          <w:iCs/>
          <w:color w:val="000000"/>
          <w:sz w:val="26"/>
          <w:szCs w:val="26"/>
        </w:rPr>
        <w:t> - SEC</w:t>
      </w:r>
      <w:r w:rsidRPr="00ED1D90">
        <w:rPr>
          <w:rFonts w:ascii="Times New Roman" w:eastAsia="Times New Roman" w:hAnsi="Times New Roman" w:cs="Times New Roman"/>
          <w:i/>
          <w:iCs/>
          <w:color w:val="000000"/>
          <w:sz w:val="26"/>
          <w:szCs w:val="26"/>
          <w:vertAlign w:val="subscript"/>
        </w:rPr>
        <w:t>hiện tại)</w:t>
      </w:r>
      <w:r w:rsidRPr="00ED1D90">
        <w:rPr>
          <w:rFonts w:ascii="Times New Roman" w:eastAsia="Times New Roman" w:hAnsi="Times New Roman" w:cs="Times New Roman"/>
          <w:i/>
          <w:iCs/>
          <w:color w:val="000000"/>
          <w:sz w:val="26"/>
          <w:szCs w:val="26"/>
        </w:rPr>
        <w:t>/SEC</w:t>
      </w:r>
      <w:r w:rsidRPr="00ED1D90">
        <w:rPr>
          <w:rFonts w:ascii="Times New Roman" w:eastAsia="Times New Roman" w:hAnsi="Times New Roman" w:cs="Times New Roman"/>
          <w:i/>
          <w:iCs/>
          <w:color w:val="000000"/>
          <w:sz w:val="26"/>
          <w:szCs w:val="26"/>
          <w:vertAlign w:val="subscript"/>
        </w:rPr>
        <w:t>năm trước</w:t>
      </w:r>
      <w:r w:rsidRPr="00ED1D90">
        <w:rPr>
          <w:rFonts w:ascii="Times New Roman" w:eastAsia="Times New Roman" w:hAnsi="Times New Roman" w:cs="Times New Roman"/>
          <w:i/>
          <w:iCs/>
          <w:color w:val="000000"/>
          <w:sz w:val="26"/>
          <w:szCs w:val="26"/>
        </w:rPr>
        <w:t>] </w:t>
      </w:r>
      <w:r w:rsidRPr="00ED1D90">
        <w:rPr>
          <w:rFonts w:ascii="Times New Roman" w:eastAsia="Times New Roman" w:hAnsi="Times New Roman" w:cs="Times New Roman"/>
          <w:color w:val="000000"/>
          <w:sz w:val="26"/>
          <w:szCs w:val="26"/>
        </w:rPr>
        <w:t>x</w:t>
      </w:r>
      <w:r w:rsidRPr="00ED1D90">
        <w:rPr>
          <w:rFonts w:ascii="Times New Roman" w:eastAsia="Times New Roman" w:hAnsi="Times New Roman" w:cs="Times New Roman"/>
          <w:i/>
          <w:iCs/>
          <w:color w:val="000000"/>
          <w:sz w:val="26"/>
          <w:szCs w:val="26"/>
        </w:rPr>
        <w:t>100%</w:t>
      </w:r>
      <w:r w:rsidRPr="00ED1D90">
        <w:rPr>
          <w:rFonts w:ascii="Times New Roman" w:eastAsia="Times New Roman" w:hAnsi="Times New Roman" w:cs="Times New Roman"/>
          <w:color w:val="000000"/>
          <w:sz w:val="26"/>
          <w:szCs w:val="26"/>
        </w:rPr>
        <w:t>).</w:t>
      </w:r>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b/>
          <w:bCs/>
          <w:color w:val="000000"/>
          <w:sz w:val="26"/>
          <w:szCs w:val="26"/>
        </w:rPr>
        <w:t>III. Báo cáo việc lập kế hoạch và giải pháp nâng cao hiệu quả sử dụng năng lượng để đạt định mức tiêu hao năng lượng tại giai đoạn hiện hành (nếu phải thực hiện)</w:t>
      </w:r>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a) Đề xuất giải pháp và kế hoạch thực hiện để đạt được định mức tiêu hao năng lượng.</w:t>
      </w:r>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b) Dự kiến SEC</w:t>
      </w:r>
      <w:r w:rsidRPr="00ED1D90">
        <w:rPr>
          <w:rFonts w:ascii="Times New Roman" w:eastAsia="Times New Roman" w:hAnsi="Times New Roman" w:cs="Times New Roman"/>
          <w:color w:val="000000"/>
          <w:sz w:val="26"/>
          <w:szCs w:val="26"/>
          <w:vertAlign w:val="subscript"/>
        </w:rPr>
        <w:t>dự kiến</w:t>
      </w:r>
      <w:r w:rsidRPr="00ED1D90">
        <w:rPr>
          <w:rFonts w:ascii="Times New Roman" w:eastAsia="Times New Roman" w:hAnsi="Times New Roman" w:cs="Times New Roman"/>
          <w:color w:val="000000"/>
          <w:sz w:val="26"/>
          <w:szCs w:val="26"/>
        </w:rPr>
        <w:t> năm tiếp theo.</w:t>
      </w:r>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rPr>
        <w:t>c) Xác định thời gian đạt được định mức tiêu hao năng lượng theo kế hoạch thực hiện giải pháp nâng cao hiệu quả sử dụng năng lượng do Doanh nghiệp đề xuất.</w:t>
      </w:r>
    </w:p>
    <w:p w:rsidR="008069B7" w:rsidRPr="00ED1D90" w:rsidRDefault="008069B7" w:rsidP="008069B7">
      <w:pPr>
        <w:shd w:val="clear" w:color="auto" w:fill="FFFFFF"/>
        <w:spacing w:before="120" w:after="120" w:line="234" w:lineRule="atLeast"/>
        <w:rPr>
          <w:rFonts w:ascii="Times New Roman" w:eastAsia="Times New Roman" w:hAnsi="Times New Roman" w:cs="Times New Roman"/>
          <w:color w:val="000000"/>
          <w:sz w:val="26"/>
          <w:szCs w:val="26"/>
        </w:rPr>
      </w:pPr>
      <w:r w:rsidRPr="00ED1D90">
        <w:rPr>
          <w:rFonts w:ascii="Times New Roman" w:eastAsia="Times New Roman" w:hAnsi="Times New Roman" w:cs="Times New Roman"/>
          <w:color w:val="000000"/>
          <w:sz w:val="26"/>
          <w:szCs w:val="26"/>
          <w:lang w:val="vi-VN"/>
        </w:rPr>
        <w:t> </w:t>
      </w:r>
    </w:p>
    <w:p w:rsidR="008069B7" w:rsidRPr="00ED1D90" w:rsidRDefault="008069B7" w:rsidP="00500B8B">
      <w:pPr>
        <w:shd w:val="clear" w:color="auto" w:fill="FFFFFF"/>
        <w:spacing w:before="120" w:after="120" w:line="234" w:lineRule="atLeast"/>
        <w:jc w:val="right"/>
        <w:rPr>
          <w:rFonts w:ascii="Times New Roman" w:eastAsia="Times New Roman" w:hAnsi="Times New Roman" w:cs="Times New Roman"/>
          <w:color w:val="000000"/>
          <w:sz w:val="26"/>
          <w:szCs w:val="26"/>
        </w:rPr>
      </w:pPr>
      <w:r w:rsidRPr="00ED1D90">
        <w:rPr>
          <w:rFonts w:ascii="Times New Roman" w:eastAsia="Times New Roman" w:hAnsi="Times New Roman" w:cs="Times New Roman"/>
          <w:i/>
          <w:iCs/>
          <w:color w:val="000000"/>
          <w:sz w:val="26"/>
          <w:szCs w:val="26"/>
        </w:rPr>
        <w:t>Ngày báo cáo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270"/>
        <w:gridCol w:w="4266"/>
      </w:tblGrid>
      <w:tr w:rsidR="008069B7" w:rsidRPr="00ED1D90" w:rsidTr="008069B7">
        <w:trPr>
          <w:tblCellSpacing w:w="0" w:type="dxa"/>
        </w:trPr>
        <w:tc>
          <w:tcPr>
            <w:tcW w:w="4270" w:type="dxa"/>
            <w:shd w:val="clear" w:color="auto" w:fill="FFFFFF"/>
            <w:tcMar>
              <w:top w:w="0" w:type="dxa"/>
              <w:left w:w="108" w:type="dxa"/>
              <w:bottom w:w="0" w:type="dxa"/>
              <w:right w:w="108" w:type="dxa"/>
            </w:tcMar>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b/>
                <w:bCs/>
                <w:color w:val="000000"/>
                <w:sz w:val="26"/>
                <w:szCs w:val="26"/>
              </w:rPr>
              <w:t>Người lập báo cáo</w:t>
            </w:r>
            <w:r w:rsidRPr="00ED1D90">
              <w:rPr>
                <w:rFonts w:ascii="Times New Roman" w:eastAsia="Times New Roman" w:hAnsi="Times New Roman" w:cs="Times New Roman"/>
                <w:color w:val="000000"/>
                <w:sz w:val="26"/>
                <w:szCs w:val="26"/>
              </w:rPr>
              <w:br/>
              <w:t>(Ký và ghi rõ họ, tên)</w:t>
            </w:r>
          </w:p>
        </w:tc>
        <w:tc>
          <w:tcPr>
            <w:tcW w:w="4266" w:type="dxa"/>
            <w:shd w:val="clear" w:color="auto" w:fill="FFFFFF"/>
            <w:tcMar>
              <w:top w:w="0" w:type="dxa"/>
              <w:left w:w="108" w:type="dxa"/>
              <w:bottom w:w="0" w:type="dxa"/>
              <w:right w:w="108" w:type="dxa"/>
            </w:tcMar>
            <w:hideMark/>
          </w:tcPr>
          <w:p w:rsidR="008069B7" w:rsidRPr="00ED1D90" w:rsidRDefault="008069B7" w:rsidP="008069B7">
            <w:pPr>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b/>
                <w:bCs/>
                <w:color w:val="000000"/>
                <w:sz w:val="26"/>
                <w:szCs w:val="26"/>
              </w:rPr>
              <w:t>Giám đốc đơn vị</w:t>
            </w:r>
            <w:r w:rsidRPr="00ED1D90">
              <w:rPr>
                <w:rFonts w:ascii="Times New Roman" w:eastAsia="Times New Roman" w:hAnsi="Times New Roman" w:cs="Times New Roman"/>
                <w:color w:val="000000"/>
                <w:sz w:val="26"/>
                <w:szCs w:val="26"/>
              </w:rPr>
              <w:br/>
              <w:t>(ký, ghi r</w:t>
            </w:r>
            <w:r w:rsidRPr="00ED1D90">
              <w:rPr>
                <w:rFonts w:ascii="Times New Roman" w:eastAsia="Times New Roman" w:hAnsi="Times New Roman" w:cs="Times New Roman"/>
                <w:color w:val="000000"/>
                <w:sz w:val="26"/>
                <w:szCs w:val="26"/>
                <w:lang w:val="vi-VN"/>
              </w:rPr>
              <w:t>õ</w:t>
            </w:r>
            <w:r w:rsidRPr="00ED1D90">
              <w:rPr>
                <w:rFonts w:ascii="Times New Roman" w:eastAsia="Times New Roman" w:hAnsi="Times New Roman" w:cs="Times New Roman"/>
                <w:color w:val="000000"/>
                <w:sz w:val="26"/>
                <w:szCs w:val="26"/>
              </w:rPr>
              <w:t> họ tên và đóng dấu)</w:t>
            </w:r>
          </w:p>
        </w:tc>
      </w:tr>
    </w:tbl>
    <w:p w:rsidR="008069B7" w:rsidRPr="00ED1D90" w:rsidRDefault="008069B7" w:rsidP="008069B7">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D1D90">
        <w:rPr>
          <w:rFonts w:ascii="Times New Roman" w:eastAsia="Times New Roman" w:hAnsi="Times New Roman" w:cs="Times New Roman"/>
          <w:b/>
          <w:bCs/>
          <w:color w:val="000000"/>
          <w:sz w:val="26"/>
          <w:szCs w:val="26"/>
        </w:rPr>
        <w:t> </w:t>
      </w:r>
    </w:p>
    <w:p w:rsidR="00C745F8" w:rsidRPr="00ED1D90" w:rsidRDefault="00C745F8">
      <w:pPr>
        <w:rPr>
          <w:rFonts w:ascii="Times New Roman" w:hAnsi="Times New Roman" w:cs="Times New Roman"/>
          <w:sz w:val="26"/>
          <w:szCs w:val="26"/>
        </w:rPr>
      </w:pPr>
    </w:p>
    <w:p w:rsidR="008069B7" w:rsidRPr="00ED1D90" w:rsidRDefault="008069B7">
      <w:pPr>
        <w:rPr>
          <w:rFonts w:ascii="Times New Roman" w:hAnsi="Times New Roman" w:cs="Times New Roman"/>
          <w:sz w:val="26"/>
          <w:szCs w:val="26"/>
        </w:rPr>
      </w:pPr>
    </w:p>
    <w:p w:rsidR="008069B7" w:rsidRPr="00ED1D90" w:rsidRDefault="008069B7">
      <w:pPr>
        <w:rPr>
          <w:rFonts w:ascii="Times New Roman" w:hAnsi="Times New Roman" w:cs="Times New Roman"/>
          <w:sz w:val="26"/>
          <w:szCs w:val="26"/>
        </w:rPr>
      </w:pPr>
    </w:p>
    <w:sectPr w:rsidR="008069B7" w:rsidRPr="00ED1D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9B7"/>
    <w:rsid w:val="00003B73"/>
    <w:rsid w:val="000140C4"/>
    <w:rsid w:val="00020B2C"/>
    <w:rsid w:val="0003605F"/>
    <w:rsid w:val="00036364"/>
    <w:rsid w:val="000374BC"/>
    <w:rsid w:val="000443C1"/>
    <w:rsid w:val="000509CB"/>
    <w:rsid w:val="000522B6"/>
    <w:rsid w:val="00060228"/>
    <w:rsid w:val="00062193"/>
    <w:rsid w:val="0006364A"/>
    <w:rsid w:val="00065BDF"/>
    <w:rsid w:val="00070592"/>
    <w:rsid w:val="000726E6"/>
    <w:rsid w:val="0008727F"/>
    <w:rsid w:val="000A5BA3"/>
    <w:rsid w:val="000B051E"/>
    <w:rsid w:val="000B1E5A"/>
    <w:rsid w:val="000B2774"/>
    <w:rsid w:val="000B4D68"/>
    <w:rsid w:val="000B7835"/>
    <w:rsid w:val="000C5E16"/>
    <w:rsid w:val="000C7DE3"/>
    <w:rsid w:val="000D0E09"/>
    <w:rsid w:val="000E02B7"/>
    <w:rsid w:val="000E49DC"/>
    <w:rsid w:val="000E754B"/>
    <w:rsid w:val="000E776A"/>
    <w:rsid w:val="000F28B6"/>
    <w:rsid w:val="000F6301"/>
    <w:rsid w:val="00100B78"/>
    <w:rsid w:val="00104C22"/>
    <w:rsid w:val="0011030B"/>
    <w:rsid w:val="00112003"/>
    <w:rsid w:val="00117A7D"/>
    <w:rsid w:val="00121E22"/>
    <w:rsid w:val="00127728"/>
    <w:rsid w:val="00133669"/>
    <w:rsid w:val="00135984"/>
    <w:rsid w:val="00146F87"/>
    <w:rsid w:val="00153601"/>
    <w:rsid w:val="00156B04"/>
    <w:rsid w:val="0015732D"/>
    <w:rsid w:val="00160BF3"/>
    <w:rsid w:val="00164056"/>
    <w:rsid w:val="001649D2"/>
    <w:rsid w:val="0016629E"/>
    <w:rsid w:val="00172580"/>
    <w:rsid w:val="00175149"/>
    <w:rsid w:val="00180894"/>
    <w:rsid w:val="00187F9F"/>
    <w:rsid w:val="001918EC"/>
    <w:rsid w:val="00195A08"/>
    <w:rsid w:val="00197D07"/>
    <w:rsid w:val="001A1C7C"/>
    <w:rsid w:val="001A1E5C"/>
    <w:rsid w:val="001A5D0B"/>
    <w:rsid w:val="001A622A"/>
    <w:rsid w:val="001A7645"/>
    <w:rsid w:val="001B370B"/>
    <w:rsid w:val="001B408E"/>
    <w:rsid w:val="001C2C87"/>
    <w:rsid w:val="001C4007"/>
    <w:rsid w:val="001C7526"/>
    <w:rsid w:val="001D0EE9"/>
    <w:rsid w:val="001D1DEE"/>
    <w:rsid w:val="001D392B"/>
    <w:rsid w:val="001D6CC0"/>
    <w:rsid w:val="001E6B9C"/>
    <w:rsid w:val="001F199A"/>
    <w:rsid w:val="001F20CC"/>
    <w:rsid w:val="001F352B"/>
    <w:rsid w:val="001F4196"/>
    <w:rsid w:val="00212239"/>
    <w:rsid w:val="00214A54"/>
    <w:rsid w:val="0021599B"/>
    <w:rsid w:val="002177C0"/>
    <w:rsid w:val="002177C9"/>
    <w:rsid w:val="00221760"/>
    <w:rsid w:val="002245D9"/>
    <w:rsid w:val="002264D6"/>
    <w:rsid w:val="002266B7"/>
    <w:rsid w:val="002315B0"/>
    <w:rsid w:val="002344EF"/>
    <w:rsid w:val="00236014"/>
    <w:rsid w:val="00245F52"/>
    <w:rsid w:val="00246093"/>
    <w:rsid w:val="00255C01"/>
    <w:rsid w:val="00255E8A"/>
    <w:rsid w:val="00256F78"/>
    <w:rsid w:val="00257F9E"/>
    <w:rsid w:val="00262756"/>
    <w:rsid w:val="00263EE1"/>
    <w:rsid w:val="00264009"/>
    <w:rsid w:val="002711AE"/>
    <w:rsid w:val="002750BA"/>
    <w:rsid w:val="0028209C"/>
    <w:rsid w:val="002825EE"/>
    <w:rsid w:val="002839F0"/>
    <w:rsid w:val="0028699F"/>
    <w:rsid w:val="00290107"/>
    <w:rsid w:val="00293A04"/>
    <w:rsid w:val="00294F09"/>
    <w:rsid w:val="002964D0"/>
    <w:rsid w:val="002A06C6"/>
    <w:rsid w:val="002A72EE"/>
    <w:rsid w:val="002B0DE1"/>
    <w:rsid w:val="002B14C9"/>
    <w:rsid w:val="002B285E"/>
    <w:rsid w:val="002B604D"/>
    <w:rsid w:val="002C1297"/>
    <w:rsid w:val="002C1C6D"/>
    <w:rsid w:val="002C2F28"/>
    <w:rsid w:val="002C39B9"/>
    <w:rsid w:val="002C4A83"/>
    <w:rsid w:val="002C6823"/>
    <w:rsid w:val="002C7D6A"/>
    <w:rsid w:val="002D076C"/>
    <w:rsid w:val="002D1E20"/>
    <w:rsid w:val="002D4B00"/>
    <w:rsid w:val="002D78B3"/>
    <w:rsid w:val="002D7A36"/>
    <w:rsid w:val="0030090E"/>
    <w:rsid w:val="0030472C"/>
    <w:rsid w:val="00307471"/>
    <w:rsid w:val="00316781"/>
    <w:rsid w:val="00316BB8"/>
    <w:rsid w:val="00316DD0"/>
    <w:rsid w:val="00317F10"/>
    <w:rsid w:val="00317FB7"/>
    <w:rsid w:val="003218E8"/>
    <w:rsid w:val="003237A1"/>
    <w:rsid w:val="0032498B"/>
    <w:rsid w:val="00340658"/>
    <w:rsid w:val="00346599"/>
    <w:rsid w:val="003548C8"/>
    <w:rsid w:val="00357C1C"/>
    <w:rsid w:val="003617F7"/>
    <w:rsid w:val="00364810"/>
    <w:rsid w:val="00377E23"/>
    <w:rsid w:val="00391428"/>
    <w:rsid w:val="00393A7C"/>
    <w:rsid w:val="00395601"/>
    <w:rsid w:val="003A0C5C"/>
    <w:rsid w:val="003A1B93"/>
    <w:rsid w:val="003B1201"/>
    <w:rsid w:val="003B31B5"/>
    <w:rsid w:val="003B3B9F"/>
    <w:rsid w:val="003B6E7A"/>
    <w:rsid w:val="003D243A"/>
    <w:rsid w:val="003D6140"/>
    <w:rsid w:val="003D6650"/>
    <w:rsid w:val="003F28E6"/>
    <w:rsid w:val="003F4E05"/>
    <w:rsid w:val="003F669B"/>
    <w:rsid w:val="003F78FE"/>
    <w:rsid w:val="00403838"/>
    <w:rsid w:val="004046B4"/>
    <w:rsid w:val="00414ADB"/>
    <w:rsid w:val="0042069A"/>
    <w:rsid w:val="00422A33"/>
    <w:rsid w:val="0043313C"/>
    <w:rsid w:val="004331E9"/>
    <w:rsid w:val="00434E0E"/>
    <w:rsid w:val="0043671D"/>
    <w:rsid w:val="004379B2"/>
    <w:rsid w:val="004411FE"/>
    <w:rsid w:val="0045019A"/>
    <w:rsid w:val="004514B0"/>
    <w:rsid w:val="00452E47"/>
    <w:rsid w:val="00455ED6"/>
    <w:rsid w:val="00457956"/>
    <w:rsid w:val="00462214"/>
    <w:rsid w:val="00470015"/>
    <w:rsid w:val="0047330C"/>
    <w:rsid w:val="00480603"/>
    <w:rsid w:val="004813A0"/>
    <w:rsid w:val="00491699"/>
    <w:rsid w:val="0049174F"/>
    <w:rsid w:val="00491F8C"/>
    <w:rsid w:val="00492AB1"/>
    <w:rsid w:val="00492B98"/>
    <w:rsid w:val="004943F0"/>
    <w:rsid w:val="004978E4"/>
    <w:rsid w:val="004A725F"/>
    <w:rsid w:val="004A7C71"/>
    <w:rsid w:val="004B2451"/>
    <w:rsid w:val="004B7598"/>
    <w:rsid w:val="004B7CCF"/>
    <w:rsid w:val="004C1E99"/>
    <w:rsid w:val="004C298E"/>
    <w:rsid w:val="004C6044"/>
    <w:rsid w:val="004D0BD6"/>
    <w:rsid w:val="004D0FAF"/>
    <w:rsid w:val="004D642F"/>
    <w:rsid w:val="004D7858"/>
    <w:rsid w:val="004D7BCC"/>
    <w:rsid w:val="004E1852"/>
    <w:rsid w:val="004E49EB"/>
    <w:rsid w:val="004E7FE7"/>
    <w:rsid w:val="004F4589"/>
    <w:rsid w:val="004F49A2"/>
    <w:rsid w:val="005005FD"/>
    <w:rsid w:val="00500B8B"/>
    <w:rsid w:val="0050289F"/>
    <w:rsid w:val="00511EEE"/>
    <w:rsid w:val="005133B4"/>
    <w:rsid w:val="00521ED9"/>
    <w:rsid w:val="00525C1E"/>
    <w:rsid w:val="005316E7"/>
    <w:rsid w:val="0053707C"/>
    <w:rsid w:val="00537E40"/>
    <w:rsid w:val="005404AC"/>
    <w:rsid w:val="005437B2"/>
    <w:rsid w:val="00556C30"/>
    <w:rsid w:val="0056104A"/>
    <w:rsid w:val="0056380E"/>
    <w:rsid w:val="00563F0F"/>
    <w:rsid w:val="00566F83"/>
    <w:rsid w:val="00580181"/>
    <w:rsid w:val="00581E27"/>
    <w:rsid w:val="00583802"/>
    <w:rsid w:val="00590863"/>
    <w:rsid w:val="005A44B6"/>
    <w:rsid w:val="005A6902"/>
    <w:rsid w:val="005B17B5"/>
    <w:rsid w:val="005B1F56"/>
    <w:rsid w:val="005B26E7"/>
    <w:rsid w:val="005B70EA"/>
    <w:rsid w:val="005C3BCB"/>
    <w:rsid w:val="005C3F0C"/>
    <w:rsid w:val="005C444B"/>
    <w:rsid w:val="005D0FA8"/>
    <w:rsid w:val="005D60C3"/>
    <w:rsid w:val="005D7C60"/>
    <w:rsid w:val="005E53C9"/>
    <w:rsid w:val="005F530D"/>
    <w:rsid w:val="00616E1B"/>
    <w:rsid w:val="006249D1"/>
    <w:rsid w:val="006329DA"/>
    <w:rsid w:val="00632A51"/>
    <w:rsid w:val="00632AFB"/>
    <w:rsid w:val="00634212"/>
    <w:rsid w:val="0063469B"/>
    <w:rsid w:val="0063705F"/>
    <w:rsid w:val="00642504"/>
    <w:rsid w:val="00645A42"/>
    <w:rsid w:val="00650991"/>
    <w:rsid w:val="00650B64"/>
    <w:rsid w:val="00653A29"/>
    <w:rsid w:val="00653DCB"/>
    <w:rsid w:val="00657F80"/>
    <w:rsid w:val="00661DCE"/>
    <w:rsid w:val="00663661"/>
    <w:rsid w:val="00664DDA"/>
    <w:rsid w:val="00665779"/>
    <w:rsid w:val="006660E7"/>
    <w:rsid w:val="00682FCC"/>
    <w:rsid w:val="0068506F"/>
    <w:rsid w:val="006950E7"/>
    <w:rsid w:val="00695CB3"/>
    <w:rsid w:val="006A2CEF"/>
    <w:rsid w:val="006A502C"/>
    <w:rsid w:val="006A5124"/>
    <w:rsid w:val="006B5437"/>
    <w:rsid w:val="006B6A21"/>
    <w:rsid w:val="006B7AF9"/>
    <w:rsid w:val="006D5521"/>
    <w:rsid w:val="006E4CEB"/>
    <w:rsid w:val="006E59DE"/>
    <w:rsid w:val="006E79B4"/>
    <w:rsid w:val="006E7A44"/>
    <w:rsid w:val="006F619A"/>
    <w:rsid w:val="006F6E58"/>
    <w:rsid w:val="007050BC"/>
    <w:rsid w:val="00712888"/>
    <w:rsid w:val="00712D00"/>
    <w:rsid w:val="007243AA"/>
    <w:rsid w:val="00726145"/>
    <w:rsid w:val="00727A8E"/>
    <w:rsid w:val="0074322B"/>
    <w:rsid w:val="00746FD4"/>
    <w:rsid w:val="007504F3"/>
    <w:rsid w:val="00755B93"/>
    <w:rsid w:val="00755DBC"/>
    <w:rsid w:val="007573BE"/>
    <w:rsid w:val="0076299E"/>
    <w:rsid w:val="007712DE"/>
    <w:rsid w:val="007726D2"/>
    <w:rsid w:val="00775E06"/>
    <w:rsid w:val="00783753"/>
    <w:rsid w:val="0078537C"/>
    <w:rsid w:val="00794866"/>
    <w:rsid w:val="00795B7F"/>
    <w:rsid w:val="0079602E"/>
    <w:rsid w:val="007A0B97"/>
    <w:rsid w:val="007A6F96"/>
    <w:rsid w:val="007B2B37"/>
    <w:rsid w:val="007C1F7E"/>
    <w:rsid w:val="007C382F"/>
    <w:rsid w:val="007C6D8C"/>
    <w:rsid w:val="007C7B60"/>
    <w:rsid w:val="007D3B79"/>
    <w:rsid w:val="007D4A95"/>
    <w:rsid w:val="007D4E85"/>
    <w:rsid w:val="007D74DB"/>
    <w:rsid w:val="007E1CAD"/>
    <w:rsid w:val="007E1DE0"/>
    <w:rsid w:val="007E36E9"/>
    <w:rsid w:val="007F0A9F"/>
    <w:rsid w:val="007F5541"/>
    <w:rsid w:val="00803DFA"/>
    <w:rsid w:val="008069B7"/>
    <w:rsid w:val="00810CA0"/>
    <w:rsid w:val="00811E9E"/>
    <w:rsid w:val="00813F1B"/>
    <w:rsid w:val="008172B0"/>
    <w:rsid w:val="0082267A"/>
    <w:rsid w:val="00826B7B"/>
    <w:rsid w:val="00827695"/>
    <w:rsid w:val="00835373"/>
    <w:rsid w:val="00836836"/>
    <w:rsid w:val="00837570"/>
    <w:rsid w:val="00844848"/>
    <w:rsid w:val="00846A17"/>
    <w:rsid w:val="008479CF"/>
    <w:rsid w:val="008513B8"/>
    <w:rsid w:val="00851659"/>
    <w:rsid w:val="00851883"/>
    <w:rsid w:val="008561E2"/>
    <w:rsid w:val="008575B9"/>
    <w:rsid w:val="00857F88"/>
    <w:rsid w:val="0086109A"/>
    <w:rsid w:val="00862737"/>
    <w:rsid w:val="00867EBC"/>
    <w:rsid w:val="008705FE"/>
    <w:rsid w:val="00870FF7"/>
    <w:rsid w:val="00873AC4"/>
    <w:rsid w:val="008769B1"/>
    <w:rsid w:val="0088362E"/>
    <w:rsid w:val="008840EC"/>
    <w:rsid w:val="00884391"/>
    <w:rsid w:val="00886505"/>
    <w:rsid w:val="008957EA"/>
    <w:rsid w:val="008A2135"/>
    <w:rsid w:val="008A30DE"/>
    <w:rsid w:val="008A7250"/>
    <w:rsid w:val="008B00BA"/>
    <w:rsid w:val="008B23C0"/>
    <w:rsid w:val="008B7F40"/>
    <w:rsid w:val="008C1842"/>
    <w:rsid w:val="008C1DB1"/>
    <w:rsid w:val="008C3B2A"/>
    <w:rsid w:val="008C3E4C"/>
    <w:rsid w:val="008D045C"/>
    <w:rsid w:val="008D2708"/>
    <w:rsid w:val="008D34C7"/>
    <w:rsid w:val="008D61EB"/>
    <w:rsid w:val="008D707B"/>
    <w:rsid w:val="008E2343"/>
    <w:rsid w:val="008F4800"/>
    <w:rsid w:val="008F51E8"/>
    <w:rsid w:val="008F5979"/>
    <w:rsid w:val="008F74AF"/>
    <w:rsid w:val="009013E4"/>
    <w:rsid w:val="00903504"/>
    <w:rsid w:val="0092383E"/>
    <w:rsid w:val="00924C1D"/>
    <w:rsid w:val="009268BB"/>
    <w:rsid w:val="00926A6D"/>
    <w:rsid w:val="009325A4"/>
    <w:rsid w:val="009401E0"/>
    <w:rsid w:val="00942679"/>
    <w:rsid w:val="009503C6"/>
    <w:rsid w:val="00950814"/>
    <w:rsid w:val="00961F2D"/>
    <w:rsid w:val="00972D61"/>
    <w:rsid w:val="0098261D"/>
    <w:rsid w:val="00985804"/>
    <w:rsid w:val="00986656"/>
    <w:rsid w:val="00987F9D"/>
    <w:rsid w:val="00991005"/>
    <w:rsid w:val="009918F5"/>
    <w:rsid w:val="009977B0"/>
    <w:rsid w:val="009A46C8"/>
    <w:rsid w:val="009A5E02"/>
    <w:rsid w:val="009A7A1F"/>
    <w:rsid w:val="009C2A63"/>
    <w:rsid w:val="009C431E"/>
    <w:rsid w:val="009C4899"/>
    <w:rsid w:val="009C4A43"/>
    <w:rsid w:val="009C7C0E"/>
    <w:rsid w:val="009D1AC3"/>
    <w:rsid w:val="009E1C0B"/>
    <w:rsid w:val="009E2F18"/>
    <w:rsid w:val="009E78F4"/>
    <w:rsid w:val="00A032B6"/>
    <w:rsid w:val="00A03DD2"/>
    <w:rsid w:val="00A06B33"/>
    <w:rsid w:val="00A127BC"/>
    <w:rsid w:val="00A1377F"/>
    <w:rsid w:val="00A17698"/>
    <w:rsid w:val="00A20C24"/>
    <w:rsid w:val="00A21E29"/>
    <w:rsid w:val="00A345EE"/>
    <w:rsid w:val="00A44D51"/>
    <w:rsid w:val="00A4555B"/>
    <w:rsid w:val="00A52F82"/>
    <w:rsid w:val="00A5328E"/>
    <w:rsid w:val="00A54FC1"/>
    <w:rsid w:val="00A554CF"/>
    <w:rsid w:val="00A67F3C"/>
    <w:rsid w:val="00A74077"/>
    <w:rsid w:val="00A83CF4"/>
    <w:rsid w:val="00A8548D"/>
    <w:rsid w:val="00A93815"/>
    <w:rsid w:val="00A93E02"/>
    <w:rsid w:val="00A9656E"/>
    <w:rsid w:val="00AA3B7C"/>
    <w:rsid w:val="00AA5090"/>
    <w:rsid w:val="00AB40BF"/>
    <w:rsid w:val="00AB5856"/>
    <w:rsid w:val="00AC18E1"/>
    <w:rsid w:val="00AC495C"/>
    <w:rsid w:val="00AC4BC9"/>
    <w:rsid w:val="00AC6E3A"/>
    <w:rsid w:val="00AC79DF"/>
    <w:rsid w:val="00AD156A"/>
    <w:rsid w:val="00AD47D3"/>
    <w:rsid w:val="00AE1A47"/>
    <w:rsid w:val="00AE47CE"/>
    <w:rsid w:val="00AE680A"/>
    <w:rsid w:val="00AE6874"/>
    <w:rsid w:val="00AE786F"/>
    <w:rsid w:val="00AF4577"/>
    <w:rsid w:val="00AF5BA0"/>
    <w:rsid w:val="00B0134E"/>
    <w:rsid w:val="00B057B9"/>
    <w:rsid w:val="00B067B7"/>
    <w:rsid w:val="00B07568"/>
    <w:rsid w:val="00B07FDE"/>
    <w:rsid w:val="00B1005C"/>
    <w:rsid w:val="00B14758"/>
    <w:rsid w:val="00B17B41"/>
    <w:rsid w:val="00B244AE"/>
    <w:rsid w:val="00B2475C"/>
    <w:rsid w:val="00B25996"/>
    <w:rsid w:val="00B30BBC"/>
    <w:rsid w:val="00B346BB"/>
    <w:rsid w:val="00B45880"/>
    <w:rsid w:val="00B51977"/>
    <w:rsid w:val="00B51CF1"/>
    <w:rsid w:val="00B55676"/>
    <w:rsid w:val="00B752BC"/>
    <w:rsid w:val="00B767A9"/>
    <w:rsid w:val="00B90CF8"/>
    <w:rsid w:val="00B9770C"/>
    <w:rsid w:val="00BA3484"/>
    <w:rsid w:val="00BA42B3"/>
    <w:rsid w:val="00BA5B24"/>
    <w:rsid w:val="00BB1524"/>
    <w:rsid w:val="00BB60B4"/>
    <w:rsid w:val="00BC717A"/>
    <w:rsid w:val="00BD432A"/>
    <w:rsid w:val="00BD43F4"/>
    <w:rsid w:val="00BD7DFB"/>
    <w:rsid w:val="00BE0637"/>
    <w:rsid w:val="00BE1C58"/>
    <w:rsid w:val="00BE30CA"/>
    <w:rsid w:val="00BE3C0A"/>
    <w:rsid w:val="00BE48FD"/>
    <w:rsid w:val="00BF0995"/>
    <w:rsid w:val="00BF3584"/>
    <w:rsid w:val="00BF45CC"/>
    <w:rsid w:val="00BF607B"/>
    <w:rsid w:val="00C00B59"/>
    <w:rsid w:val="00C043A4"/>
    <w:rsid w:val="00C11B0F"/>
    <w:rsid w:val="00C11EFC"/>
    <w:rsid w:val="00C135A5"/>
    <w:rsid w:val="00C15870"/>
    <w:rsid w:val="00C1741B"/>
    <w:rsid w:val="00C22AC9"/>
    <w:rsid w:val="00C2568F"/>
    <w:rsid w:val="00C265C8"/>
    <w:rsid w:val="00C33E30"/>
    <w:rsid w:val="00C34AFC"/>
    <w:rsid w:val="00C36990"/>
    <w:rsid w:val="00C44D0B"/>
    <w:rsid w:val="00C46F6A"/>
    <w:rsid w:val="00C537E2"/>
    <w:rsid w:val="00C60D02"/>
    <w:rsid w:val="00C64BB7"/>
    <w:rsid w:val="00C650C5"/>
    <w:rsid w:val="00C65F85"/>
    <w:rsid w:val="00C67F88"/>
    <w:rsid w:val="00C704D2"/>
    <w:rsid w:val="00C72118"/>
    <w:rsid w:val="00C745F8"/>
    <w:rsid w:val="00C75399"/>
    <w:rsid w:val="00C75B95"/>
    <w:rsid w:val="00C806A1"/>
    <w:rsid w:val="00C806E1"/>
    <w:rsid w:val="00C8228F"/>
    <w:rsid w:val="00C8492B"/>
    <w:rsid w:val="00C905FA"/>
    <w:rsid w:val="00CA2396"/>
    <w:rsid w:val="00CA34E0"/>
    <w:rsid w:val="00CA75BB"/>
    <w:rsid w:val="00CB00C7"/>
    <w:rsid w:val="00CB319F"/>
    <w:rsid w:val="00CC003D"/>
    <w:rsid w:val="00CC1F17"/>
    <w:rsid w:val="00CC36A5"/>
    <w:rsid w:val="00CC5EBB"/>
    <w:rsid w:val="00CC60FC"/>
    <w:rsid w:val="00CD2E2F"/>
    <w:rsid w:val="00CD30A5"/>
    <w:rsid w:val="00CD6447"/>
    <w:rsid w:val="00CE1720"/>
    <w:rsid w:val="00CE322D"/>
    <w:rsid w:val="00CE6F81"/>
    <w:rsid w:val="00CF2706"/>
    <w:rsid w:val="00D05E25"/>
    <w:rsid w:val="00D17C7D"/>
    <w:rsid w:val="00D20DB6"/>
    <w:rsid w:val="00D21215"/>
    <w:rsid w:val="00D23518"/>
    <w:rsid w:val="00D27394"/>
    <w:rsid w:val="00D34B0A"/>
    <w:rsid w:val="00D45252"/>
    <w:rsid w:val="00D4546B"/>
    <w:rsid w:val="00D47B32"/>
    <w:rsid w:val="00D47E76"/>
    <w:rsid w:val="00D522FF"/>
    <w:rsid w:val="00D53012"/>
    <w:rsid w:val="00D60496"/>
    <w:rsid w:val="00D64DAE"/>
    <w:rsid w:val="00D66200"/>
    <w:rsid w:val="00D67D5B"/>
    <w:rsid w:val="00D71639"/>
    <w:rsid w:val="00D7180E"/>
    <w:rsid w:val="00D71AE0"/>
    <w:rsid w:val="00D72840"/>
    <w:rsid w:val="00D74047"/>
    <w:rsid w:val="00D76C41"/>
    <w:rsid w:val="00D80D1B"/>
    <w:rsid w:val="00D82461"/>
    <w:rsid w:val="00D84852"/>
    <w:rsid w:val="00D93CF2"/>
    <w:rsid w:val="00D9744A"/>
    <w:rsid w:val="00D975D6"/>
    <w:rsid w:val="00DA0157"/>
    <w:rsid w:val="00DA1C8D"/>
    <w:rsid w:val="00DA4ED4"/>
    <w:rsid w:val="00DB3D49"/>
    <w:rsid w:val="00DB79DD"/>
    <w:rsid w:val="00DB7B51"/>
    <w:rsid w:val="00DC0DCE"/>
    <w:rsid w:val="00DC1481"/>
    <w:rsid w:val="00DC669B"/>
    <w:rsid w:val="00DC6766"/>
    <w:rsid w:val="00DC7510"/>
    <w:rsid w:val="00DD2B89"/>
    <w:rsid w:val="00DD4388"/>
    <w:rsid w:val="00DD5488"/>
    <w:rsid w:val="00DD54F2"/>
    <w:rsid w:val="00DD6274"/>
    <w:rsid w:val="00DE6B27"/>
    <w:rsid w:val="00DF0E5F"/>
    <w:rsid w:val="00DF3E7D"/>
    <w:rsid w:val="00DF68A1"/>
    <w:rsid w:val="00DF7FB7"/>
    <w:rsid w:val="00E00D28"/>
    <w:rsid w:val="00E04B95"/>
    <w:rsid w:val="00E04BE9"/>
    <w:rsid w:val="00E071DE"/>
    <w:rsid w:val="00E10A85"/>
    <w:rsid w:val="00E222C1"/>
    <w:rsid w:val="00E25802"/>
    <w:rsid w:val="00E27358"/>
    <w:rsid w:val="00E31008"/>
    <w:rsid w:val="00E31393"/>
    <w:rsid w:val="00E3539D"/>
    <w:rsid w:val="00E41B2E"/>
    <w:rsid w:val="00E43646"/>
    <w:rsid w:val="00E47204"/>
    <w:rsid w:val="00E5426E"/>
    <w:rsid w:val="00E56AC4"/>
    <w:rsid w:val="00E70298"/>
    <w:rsid w:val="00E71BED"/>
    <w:rsid w:val="00E75DCF"/>
    <w:rsid w:val="00E77DA5"/>
    <w:rsid w:val="00E83357"/>
    <w:rsid w:val="00E83E1E"/>
    <w:rsid w:val="00E846C0"/>
    <w:rsid w:val="00E864B7"/>
    <w:rsid w:val="00E901F6"/>
    <w:rsid w:val="00E9211E"/>
    <w:rsid w:val="00E92298"/>
    <w:rsid w:val="00E9709B"/>
    <w:rsid w:val="00EA4153"/>
    <w:rsid w:val="00EB0467"/>
    <w:rsid w:val="00EB5B36"/>
    <w:rsid w:val="00EC20DC"/>
    <w:rsid w:val="00EC3490"/>
    <w:rsid w:val="00EC6393"/>
    <w:rsid w:val="00ED1D90"/>
    <w:rsid w:val="00ED5DBC"/>
    <w:rsid w:val="00EE5B87"/>
    <w:rsid w:val="00EF1711"/>
    <w:rsid w:val="00F013D2"/>
    <w:rsid w:val="00F01816"/>
    <w:rsid w:val="00F05113"/>
    <w:rsid w:val="00F05E31"/>
    <w:rsid w:val="00F06766"/>
    <w:rsid w:val="00F06C31"/>
    <w:rsid w:val="00F078DB"/>
    <w:rsid w:val="00F1150B"/>
    <w:rsid w:val="00F22F8A"/>
    <w:rsid w:val="00F236B1"/>
    <w:rsid w:val="00F25656"/>
    <w:rsid w:val="00F32B5D"/>
    <w:rsid w:val="00F35442"/>
    <w:rsid w:val="00F376E3"/>
    <w:rsid w:val="00F45FD4"/>
    <w:rsid w:val="00F50126"/>
    <w:rsid w:val="00F55215"/>
    <w:rsid w:val="00F55C6B"/>
    <w:rsid w:val="00F600A7"/>
    <w:rsid w:val="00F63E00"/>
    <w:rsid w:val="00F64D04"/>
    <w:rsid w:val="00F73018"/>
    <w:rsid w:val="00F733A8"/>
    <w:rsid w:val="00F7407A"/>
    <w:rsid w:val="00F86F03"/>
    <w:rsid w:val="00F922F8"/>
    <w:rsid w:val="00FA6480"/>
    <w:rsid w:val="00FB052F"/>
    <w:rsid w:val="00FB1AE7"/>
    <w:rsid w:val="00FD0099"/>
    <w:rsid w:val="00FD084E"/>
    <w:rsid w:val="00FD345B"/>
    <w:rsid w:val="00FD44DD"/>
    <w:rsid w:val="00FE0082"/>
    <w:rsid w:val="00FE2779"/>
    <w:rsid w:val="00FE4510"/>
    <w:rsid w:val="00FF2329"/>
    <w:rsid w:val="00FF5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069B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069B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17068">
      <w:bodyDiv w:val="1"/>
      <w:marLeft w:val="0"/>
      <w:marRight w:val="0"/>
      <w:marTop w:val="0"/>
      <w:marBottom w:val="0"/>
      <w:divBdr>
        <w:top w:val="none" w:sz="0" w:space="0" w:color="auto"/>
        <w:left w:val="none" w:sz="0" w:space="0" w:color="auto"/>
        <w:bottom w:val="none" w:sz="0" w:space="0" w:color="auto"/>
        <w:right w:val="none" w:sz="0" w:space="0" w:color="auto"/>
      </w:divBdr>
    </w:div>
    <w:div w:id="1444836197">
      <w:bodyDiv w:val="1"/>
      <w:marLeft w:val="0"/>
      <w:marRight w:val="0"/>
      <w:marTop w:val="0"/>
      <w:marBottom w:val="0"/>
      <w:divBdr>
        <w:top w:val="none" w:sz="0" w:space="0" w:color="auto"/>
        <w:left w:val="none" w:sz="0" w:space="0" w:color="auto"/>
        <w:bottom w:val="none" w:sz="0" w:space="0" w:color="auto"/>
        <w:right w:val="none" w:sz="0" w:space="0" w:color="auto"/>
      </w:divBdr>
    </w:div>
    <w:div w:id="210934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331</Words>
  <Characters>1889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8</cp:revision>
  <dcterms:created xsi:type="dcterms:W3CDTF">2021-01-05T07:46:00Z</dcterms:created>
  <dcterms:modified xsi:type="dcterms:W3CDTF">2021-01-06T02:47:00Z</dcterms:modified>
</cp:coreProperties>
</file>